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03" w:rsidRDefault="000E3E27" w:rsidP="00E00003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March 22, 2013</w:t>
      </w:r>
    </w:p>
    <w:p w:rsidR="00E00003" w:rsidRDefault="00E00003" w:rsidP="00E00003">
      <w:pPr>
        <w:jc w:val="right"/>
        <w:rPr>
          <w:rFonts w:ascii="Tahoma" w:hAnsi="Tahoma" w:cs="Tahoma"/>
          <w:b/>
          <w:sz w:val="20"/>
          <w:szCs w:val="20"/>
        </w:rPr>
      </w:pPr>
    </w:p>
    <w:p w:rsidR="00F279E8" w:rsidRPr="00E00003" w:rsidRDefault="00570335">
      <w:pPr>
        <w:rPr>
          <w:rFonts w:ascii="Tahoma" w:hAnsi="Tahoma" w:cs="Tahoma"/>
          <w:b/>
          <w:sz w:val="20"/>
          <w:szCs w:val="20"/>
        </w:rPr>
      </w:pPr>
      <w:r w:rsidRPr="00E00003">
        <w:rPr>
          <w:rFonts w:ascii="Tahoma" w:hAnsi="Tahoma" w:cs="Tahoma"/>
          <w:b/>
          <w:sz w:val="20"/>
          <w:szCs w:val="20"/>
        </w:rPr>
        <w:t>Dear Parent,</w:t>
      </w:r>
    </w:p>
    <w:p w:rsidR="00ED1BFD" w:rsidRDefault="00570335">
      <w:pPr>
        <w:rPr>
          <w:rFonts w:ascii="Tahoma" w:hAnsi="Tahoma" w:cs="Tahoma"/>
          <w:b/>
          <w:sz w:val="20"/>
          <w:szCs w:val="20"/>
        </w:rPr>
      </w:pPr>
      <w:r w:rsidRPr="00E00003">
        <w:rPr>
          <w:rFonts w:ascii="Tahoma" w:hAnsi="Tahoma" w:cs="Tahoma"/>
          <w:b/>
          <w:sz w:val="20"/>
          <w:szCs w:val="20"/>
        </w:rPr>
        <w:t>Your child has been selected to participate in an enrichment group called KITS</w:t>
      </w:r>
      <w:r w:rsidR="005D6A70">
        <w:rPr>
          <w:rFonts w:ascii="Tahoma" w:hAnsi="Tahoma" w:cs="Tahoma"/>
          <w:b/>
          <w:sz w:val="20"/>
          <w:szCs w:val="20"/>
        </w:rPr>
        <w:t xml:space="preserve"> (Kids </w:t>
      </w:r>
      <w:r w:rsidR="00435B1A">
        <w:rPr>
          <w:rFonts w:ascii="Tahoma" w:hAnsi="Tahoma" w:cs="Tahoma"/>
          <w:b/>
          <w:sz w:val="20"/>
          <w:szCs w:val="20"/>
        </w:rPr>
        <w:t>into</w:t>
      </w:r>
      <w:r w:rsidR="008E5EAE">
        <w:rPr>
          <w:rFonts w:ascii="Tahoma" w:hAnsi="Tahoma" w:cs="Tahoma"/>
          <w:b/>
          <w:sz w:val="20"/>
          <w:szCs w:val="20"/>
        </w:rPr>
        <w:t xml:space="preserve"> Thinking</w:t>
      </w:r>
      <w:r w:rsidR="00E514E1">
        <w:rPr>
          <w:rFonts w:ascii="Tahoma" w:hAnsi="Tahoma" w:cs="Tahoma"/>
          <w:b/>
          <w:sz w:val="20"/>
          <w:szCs w:val="20"/>
        </w:rPr>
        <w:t xml:space="preserve"> Skills</w:t>
      </w:r>
      <w:r w:rsidR="005D6A70">
        <w:rPr>
          <w:rFonts w:ascii="Tahoma" w:hAnsi="Tahoma" w:cs="Tahoma"/>
          <w:b/>
          <w:sz w:val="20"/>
          <w:szCs w:val="20"/>
        </w:rPr>
        <w:t>)</w:t>
      </w:r>
      <w:r w:rsidRPr="00E00003">
        <w:rPr>
          <w:rFonts w:ascii="Tahoma" w:hAnsi="Tahoma" w:cs="Tahoma"/>
          <w:b/>
          <w:sz w:val="20"/>
          <w:szCs w:val="20"/>
        </w:rPr>
        <w:t xml:space="preserve">. They were </w:t>
      </w:r>
      <w:r w:rsidR="00235BF0" w:rsidRPr="00E00003">
        <w:rPr>
          <w:rFonts w:ascii="Tahoma" w:hAnsi="Tahoma" w:cs="Tahoma"/>
          <w:b/>
          <w:sz w:val="20"/>
          <w:szCs w:val="20"/>
        </w:rPr>
        <w:t xml:space="preserve">recommended and </w:t>
      </w:r>
      <w:r w:rsidRPr="00E00003">
        <w:rPr>
          <w:rFonts w:ascii="Tahoma" w:hAnsi="Tahoma" w:cs="Tahoma"/>
          <w:b/>
          <w:sz w:val="20"/>
          <w:szCs w:val="20"/>
        </w:rPr>
        <w:t xml:space="preserve">chosen by a team of </w:t>
      </w:r>
      <w:r w:rsidR="00235BF0" w:rsidRPr="00E00003">
        <w:rPr>
          <w:rFonts w:ascii="Tahoma" w:hAnsi="Tahoma" w:cs="Tahoma"/>
          <w:b/>
          <w:sz w:val="20"/>
          <w:szCs w:val="20"/>
        </w:rPr>
        <w:t xml:space="preserve">teachers and HES staff. </w:t>
      </w:r>
      <w:r w:rsidR="00ED1BFD" w:rsidRPr="00E00003">
        <w:rPr>
          <w:rFonts w:ascii="Tahoma" w:hAnsi="Tahoma" w:cs="Tahoma"/>
          <w:b/>
          <w:sz w:val="20"/>
          <w:szCs w:val="20"/>
        </w:rPr>
        <w:t>The 4</w:t>
      </w:r>
      <w:r w:rsidR="00ED1BFD" w:rsidRPr="00E00003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ED1BFD">
        <w:rPr>
          <w:rFonts w:ascii="Tahoma" w:hAnsi="Tahoma" w:cs="Tahoma"/>
          <w:b/>
          <w:sz w:val="20"/>
          <w:szCs w:val="20"/>
        </w:rPr>
        <w:t xml:space="preserve"> quarter KITS theme is </w:t>
      </w:r>
      <w:r w:rsidR="00ED1BFD" w:rsidRPr="00E00003">
        <w:rPr>
          <w:rFonts w:ascii="Tahoma" w:hAnsi="Tahoma" w:cs="Tahoma"/>
          <w:b/>
          <w:sz w:val="20"/>
          <w:szCs w:val="20"/>
        </w:rPr>
        <w:t xml:space="preserve">“Gizmos and Gadgets.” </w:t>
      </w:r>
      <w:r w:rsidR="00235BF0" w:rsidRPr="00E00003">
        <w:rPr>
          <w:rFonts w:ascii="Tahoma" w:hAnsi="Tahoma" w:cs="Tahoma"/>
          <w:b/>
          <w:sz w:val="20"/>
          <w:szCs w:val="20"/>
        </w:rPr>
        <w:t xml:space="preserve"> </w:t>
      </w:r>
    </w:p>
    <w:p w:rsidR="00E000F5" w:rsidRDefault="00ED1BF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Students will choose “Adventure Projects” to work on independently in their classroom. </w:t>
      </w:r>
      <w:r w:rsidR="000E3E27" w:rsidRPr="000E3E27">
        <w:rPr>
          <w:rFonts w:ascii="Tahoma" w:hAnsi="Tahoma" w:cs="Tahoma"/>
          <w:b/>
          <w:i/>
          <w:sz w:val="20"/>
          <w:szCs w:val="20"/>
        </w:rPr>
        <w:t xml:space="preserve">This is a little different from the first KITS session. </w:t>
      </w:r>
      <w:r w:rsidR="00DB65DF">
        <w:rPr>
          <w:rFonts w:ascii="Tahoma" w:hAnsi="Tahoma" w:cs="Tahoma"/>
          <w:b/>
          <w:sz w:val="20"/>
          <w:szCs w:val="20"/>
        </w:rPr>
        <w:t xml:space="preserve">Parent volunteers </w:t>
      </w:r>
      <w:r w:rsidR="000E3E27">
        <w:rPr>
          <w:rFonts w:ascii="Tahoma" w:hAnsi="Tahoma" w:cs="Tahoma"/>
          <w:b/>
          <w:sz w:val="20"/>
          <w:szCs w:val="20"/>
        </w:rPr>
        <w:t xml:space="preserve">and staff </w:t>
      </w:r>
      <w:r w:rsidR="00DB65DF">
        <w:rPr>
          <w:rFonts w:ascii="Tahoma" w:hAnsi="Tahoma" w:cs="Tahoma"/>
          <w:b/>
          <w:sz w:val="20"/>
          <w:szCs w:val="20"/>
        </w:rPr>
        <w:t>will be available to work with students on Thursdays</w:t>
      </w:r>
      <w:r w:rsidR="000E3E27">
        <w:rPr>
          <w:rFonts w:ascii="Tahoma" w:hAnsi="Tahoma" w:cs="Tahoma"/>
          <w:b/>
          <w:sz w:val="20"/>
          <w:szCs w:val="20"/>
        </w:rPr>
        <w:t xml:space="preserve"> from 1:45 – 2:30</w:t>
      </w:r>
      <w:r w:rsidR="00DB65DF">
        <w:rPr>
          <w:rFonts w:ascii="Tahoma" w:hAnsi="Tahoma" w:cs="Tahoma"/>
          <w:b/>
          <w:sz w:val="20"/>
          <w:szCs w:val="20"/>
        </w:rPr>
        <w:t xml:space="preserve">. </w:t>
      </w:r>
      <w:r w:rsidR="00E000F5">
        <w:rPr>
          <w:rFonts w:ascii="Tahoma" w:hAnsi="Tahoma" w:cs="Tahoma"/>
          <w:b/>
          <w:sz w:val="20"/>
          <w:szCs w:val="20"/>
        </w:rPr>
        <w:t>During this time students will</w:t>
      </w:r>
      <w:r w:rsidR="00DB65DF">
        <w:rPr>
          <w:rFonts w:ascii="Tahoma" w:hAnsi="Tahoma" w:cs="Tahoma"/>
          <w:b/>
          <w:sz w:val="20"/>
          <w:szCs w:val="20"/>
        </w:rPr>
        <w:t xml:space="preserve"> discuss projects, quality work, thinking processes, and present</w:t>
      </w:r>
      <w:r w:rsidR="00E000F5">
        <w:rPr>
          <w:rFonts w:ascii="Tahoma" w:hAnsi="Tahoma" w:cs="Tahoma"/>
          <w:b/>
          <w:sz w:val="20"/>
          <w:szCs w:val="20"/>
        </w:rPr>
        <w:t xml:space="preserve"> </w:t>
      </w:r>
      <w:r w:rsidR="000E3E27">
        <w:rPr>
          <w:rFonts w:ascii="Tahoma" w:hAnsi="Tahoma" w:cs="Tahoma"/>
          <w:b/>
          <w:sz w:val="20"/>
          <w:szCs w:val="20"/>
        </w:rPr>
        <w:t xml:space="preserve">to classmates, </w:t>
      </w:r>
      <w:r w:rsidR="00E000F5">
        <w:rPr>
          <w:rFonts w:ascii="Tahoma" w:hAnsi="Tahoma" w:cs="Tahoma"/>
          <w:b/>
          <w:sz w:val="20"/>
          <w:szCs w:val="20"/>
        </w:rPr>
        <w:t>completed</w:t>
      </w:r>
      <w:r w:rsidR="00DB65DF">
        <w:rPr>
          <w:rFonts w:ascii="Tahoma" w:hAnsi="Tahoma" w:cs="Tahoma"/>
          <w:b/>
          <w:sz w:val="20"/>
          <w:szCs w:val="20"/>
        </w:rPr>
        <w:t xml:space="preserve"> “At School Adventure Projects.”</w:t>
      </w:r>
      <w:r w:rsidR="00E000F5">
        <w:rPr>
          <w:rFonts w:ascii="Tahoma" w:hAnsi="Tahoma" w:cs="Tahoma"/>
          <w:b/>
          <w:sz w:val="20"/>
          <w:szCs w:val="20"/>
        </w:rPr>
        <w:t xml:space="preserve"> </w:t>
      </w:r>
    </w:p>
    <w:p w:rsidR="001B5E50" w:rsidRDefault="00235BF0">
      <w:pPr>
        <w:rPr>
          <w:rFonts w:ascii="Tahoma" w:hAnsi="Tahoma" w:cs="Tahoma"/>
          <w:b/>
          <w:sz w:val="20"/>
          <w:szCs w:val="20"/>
        </w:rPr>
      </w:pPr>
      <w:r w:rsidRPr="00E00003">
        <w:rPr>
          <w:rFonts w:ascii="Tahoma" w:hAnsi="Tahoma" w:cs="Tahoma"/>
          <w:b/>
          <w:sz w:val="20"/>
          <w:szCs w:val="20"/>
        </w:rPr>
        <w:t>The purpose for the enrichment group is to provide exposur</w:t>
      </w:r>
      <w:r w:rsidR="008E5EAE">
        <w:rPr>
          <w:rFonts w:ascii="Tahoma" w:hAnsi="Tahoma" w:cs="Tahoma"/>
          <w:b/>
          <w:sz w:val="20"/>
          <w:szCs w:val="20"/>
        </w:rPr>
        <w:t xml:space="preserve">e beyond the regular curriculum </w:t>
      </w:r>
      <w:r w:rsidRPr="00E00003">
        <w:rPr>
          <w:rFonts w:ascii="Tahoma" w:hAnsi="Tahoma" w:cs="Tahoma"/>
          <w:b/>
          <w:sz w:val="20"/>
          <w:szCs w:val="20"/>
        </w:rPr>
        <w:t>to new ideas, skills, and concepts not encountered before. It is not meant to be stressful for any participant. Student</w:t>
      </w:r>
      <w:r w:rsidR="0072551F">
        <w:rPr>
          <w:rFonts w:ascii="Tahoma" w:hAnsi="Tahoma" w:cs="Tahoma"/>
          <w:b/>
          <w:sz w:val="20"/>
          <w:szCs w:val="20"/>
        </w:rPr>
        <w:t>s</w:t>
      </w:r>
      <w:r w:rsidRPr="00E00003">
        <w:rPr>
          <w:rFonts w:ascii="Tahoma" w:hAnsi="Tahoma" w:cs="Tahoma"/>
          <w:b/>
          <w:sz w:val="20"/>
          <w:szCs w:val="20"/>
        </w:rPr>
        <w:t xml:space="preserve"> will </w:t>
      </w:r>
      <w:r w:rsidRPr="00E00003">
        <w:rPr>
          <w:rFonts w:ascii="Tahoma" w:hAnsi="Tahoma" w:cs="Tahoma"/>
          <w:b/>
          <w:i/>
          <w:sz w:val="20"/>
          <w:szCs w:val="20"/>
        </w:rPr>
        <w:t xml:space="preserve">not </w:t>
      </w:r>
      <w:r w:rsidR="00435B1A">
        <w:rPr>
          <w:rFonts w:ascii="Tahoma" w:hAnsi="Tahoma" w:cs="Tahoma"/>
          <w:b/>
          <w:sz w:val="20"/>
          <w:szCs w:val="20"/>
        </w:rPr>
        <w:t xml:space="preserve">be graded on </w:t>
      </w:r>
      <w:r w:rsidRPr="00E00003">
        <w:rPr>
          <w:rFonts w:ascii="Tahoma" w:hAnsi="Tahoma" w:cs="Tahoma"/>
          <w:b/>
          <w:sz w:val="20"/>
          <w:szCs w:val="20"/>
        </w:rPr>
        <w:t xml:space="preserve">projects. Rubrics </w:t>
      </w:r>
      <w:r w:rsidR="008E5EAE">
        <w:rPr>
          <w:rFonts w:ascii="Tahoma" w:hAnsi="Tahoma" w:cs="Tahoma"/>
          <w:b/>
          <w:sz w:val="20"/>
          <w:szCs w:val="20"/>
        </w:rPr>
        <w:t xml:space="preserve">and self evaluations </w:t>
      </w:r>
      <w:r w:rsidRPr="00E00003">
        <w:rPr>
          <w:rFonts w:ascii="Tahoma" w:hAnsi="Tahoma" w:cs="Tahoma"/>
          <w:b/>
          <w:sz w:val="20"/>
          <w:szCs w:val="20"/>
        </w:rPr>
        <w:t>may be provided to help give</w:t>
      </w:r>
      <w:r w:rsidR="00F62F28" w:rsidRPr="00E00003">
        <w:rPr>
          <w:rFonts w:ascii="Tahoma" w:hAnsi="Tahoma" w:cs="Tahoma"/>
          <w:b/>
          <w:sz w:val="20"/>
          <w:szCs w:val="20"/>
        </w:rPr>
        <w:t xml:space="preserve"> clarity on the finished project, instructional activity,</w:t>
      </w:r>
      <w:r w:rsidRPr="00E00003">
        <w:rPr>
          <w:rFonts w:ascii="Tahoma" w:hAnsi="Tahoma" w:cs="Tahoma"/>
          <w:b/>
          <w:sz w:val="20"/>
          <w:szCs w:val="20"/>
        </w:rPr>
        <w:t xml:space="preserve"> or learning objective.</w:t>
      </w:r>
    </w:p>
    <w:p w:rsidR="001B5E50" w:rsidRPr="00E00003" w:rsidRDefault="00435B1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Students must be receiving </w:t>
      </w:r>
      <w:r w:rsidR="000E3E27">
        <w:rPr>
          <w:rFonts w:ascii="Tahoma" w:hAnsi="Tahoma" w:cs="Tahoma"/>
          <w:b/>
          <w:sz w:val="20"/>
          <w:szCs w:val="20"/>
        </w:rPr>
        <w:t>a 3 and 4</w:t>
      </w:r>
      <w:r>
        <w:rPr>
          <w:rFonts w:ascii="Tahoma" w:hAnsi="Tahoma" w:cs="Tahoma"/>
          <w:b/>
          <w:sz w:val="20"/>
          <w:szCs w:val="20"/>
        </w:rPr>
        <w:t xml:space="preserve"> i</w:t>
      </w:r>
      <w:r w:rsidR="000E3E27">
        <w:rPr>
          <w:rFonts w:ascii="Tahoma" w:hAnsi="Tahoma" w:cs="Tahoma"/>
          <w:b/>
          <w:sz w:val="20"/>
          <w:szCs w:val="20"/>
        </w:rPr>
        <w:t xml:space="preserve">n subject areas and/or on assessments </w:t>
      </w:r>
      <w:r w:rsidR="0072551F">
        <w:rPr>
          <w:rFonts w:ascii="Tahoma" w:hAnsi="Tahoma" w:cs="Tahoma"/>
          <w:b/>
          <w:sz w:val="20"/>
          <w:szCs w:val="20"/>
        </w:rPr>
        <w:t>to participate</w:t>
      </w:r>
      <w:r w:rsidRPr="001B5E50">
        <w:rPr>
          <w:rFonts w:ascii="Tahoma" w:hAnsi="Tahoma" w:cs="Tahoma"/>
          <w:b/>
          <w:sz w:val="20"/>
          <w:szCs w:val="20"/>
        </w:rPr>
        <w:t xml:space="preserve">. </w:t>
      </w:r>
      <w:r w:rsidR="005D6A70">
        <w:rPr>
          <w:rFonts w:ascii="Tahoma" w:hAnsi="Tahoma" w:cs="Tahoma"/>
          <w:b/>
          <w:sz w:val="20"/>
          <w:szCs w:val="20"/>
        </w:rPr>
        <w:t>A strong component of the enrichment includes the ability</w:t>
      </w:r>
      <w:r w:rsidR="001B5E50" w:rsidRPr="001B5E50">
        <w:rPr>
          <w:rFonts w:ascii="Tahoma" w:hAnsi="Tahoma" w:cs="Tahoma"/>
          <w:b/>
          <w:sz w:val="20"/>
          <w:szCs w:val="20"/>
        </w:rPr>
        <w:t xml:space="preserve"> to work with others and without constant adult direc</w:t>
      </w:r>
      <w:r w:rsidR="005D6A70">
        <w:rPr>
          <w:rFonts w:ascii="Tahoma" w:hAnsi="Tahoma" w:cs="Tahoma"/>
          <w:b/>
          <w:sz w:val="20"/>
          <w:szCs w:val="20"/>
        </w:rPr>
        <w:t xml:space="preserve">tion.  The </w:t>
      </w:r>
      <w:r w:rsidR="001B5E50" w:rsidRPr="001B5E50">
        <w:rPr>
          <w:rFonts w:ascii="Tahoma" w:hAnsi="Tahoma" w:cs="Tahoma"/>
          <w:b/>
          <w:sz w:val="20"/>
          <w:szCs w:val="20"/>
        </w:rPr>
        <w:t xml:space="preserve">activities (home/school) will </w:t>
      </w:r>
      <w:r w:rsidR="005D6A70">
        <w:rPr>
          <w:rFonts w:ascii="Tahoma" w:hAnsi="Tahoma" w:cs="Tahoma"/>
          <w:b/>
          <w:sz w:val="20"/>
          <w:szCs w:val="20"/>
        </w:rPr>
        <w:t xml:space="preserve">help to </w:t>
      </w:r>
      <w:r w:rsidR="001B5E50" w:rsidRPr="001B5E50">
        <w:rPr>
          <w:rFonts w:ascii="Tahoma" w:hAnsi="Tahoma" w:cs="Tahoma"/>
          <w:b/>
          <w:sz w:val="20"/>
          <w:szCs w:val="20"/>
        </w:rPr>
        <w:t>foster leadership skills, strong verbal skills, confidence, and opp</w:t>
      </w:r>
      <w:r w:rsidR="005D6A70">
        <w:rPr>
          <w:rFonts w:ascii="Tahoma" w:hAnsi="Tahoma" w:cs="Tahoma"/>
          <w:b/>
          <w:sz w:val="20"/>
          <w:szCs w:val="20"/>
        </w:rPr>
        <w:t>ortunities to be creative and problem solve</w:t>
      </w:r>
      <w:r w:rsidR="001B5E50" w:rsidRPr="001B5E50">
        <w:rPr>
          <w:rFonts w:ascii="Tahoma" w:hAnsi="Tahoma" w:cs="Tahoma"/>
          <w:b/>
          <w:sz w:val="20"/>
          <w:szCs w:val="20"/>
        </w:rPr>
        <w:t xml:space="preserve">.                   </w:t>
      </w:r>
    </w:p>
    <w:p w:rsidR="005D6A70" w:rsidRDefault="0072551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F62F28" w:rsidRPr="00E00003">
        <w:rPr>
          <w:rFonts w:ascii="Tahoma" w:hAnsi="Tahoma" w:cs="Tahoma"/>
          <w:b/>
          <w:sz w:val="20"/>
          <w:szCs w:val="20"/>
        </w:rPr>
        <w:t>o be a part of this group, students will be expected to complete some outside projects, research or various other assignments in addition to their regular classroom expectations.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 Students will </w:t>
      </w:r>
      <w:r w:rsidR="000E3E27">
        <w:rPr>
          <w:rFonts w:ascii="Tahoma" w:hAnsi="Tahoma" w:cs="Tahoma"/>
          <w:b/>
          <w:sz w:val="20"/>
          <w:szCs w:val="20"/>
        </w:rPr>
        <w:t xml:space="preserve">also </w:t>
      </w:r>
      <w:r w:rsidR="00E00003">
        <w:rPr>
          <w:rFonts w:ascii="Tahoma" w:hAnsi="Tahoma" w:cs="Tahoma"/>
          <w:b/>
          <w:sz w:val="20"/>
          <w:szCs w:val="20"/>
        </w:rPr>
        <w:t xml:space="preserve">be </w:t>
      </w:r>
      <w:r w:rsidR="005D6A70">
        <w:rPr>
          <w:rFonts w:ascii="Tahoma" w:hAnsi="Tahoma" w:cs="Tahoma"/>
          <w:b/>
          <w:sz w:val="20"/>
          <w:szCs w:val="20"/>
        </w:rPr>
        <w:t xml:space="preserve">expected to </w:t>
      </w:r>
      <w:r w:rsidR="000E3E27">
        <w:rPr>
          <w:rFonts w:ascii="Tahoma" w:hAnsi="Tahoma" w:cs="Tahoma"/>
          <w:b/>
          <w:sz w:val="20"/>
          <w:szCs w:val="20"/>
        </w:rPr>
        <w:t xml:space="preserve">contribute to </w:t>
      </w:r>
      <w:r w:rsidR="005D6A70">
        <w:rPr>
          <w:rFonts w:ascii="Tahoma" w:hAnsi="Tahoma" w:cs="Tahoma"/>
          <w:b/>
          <w:sz w:val="20"/>
          <w:szCs w:val="20"/>
        </w:rPr>
        <w:t xml:space="preserve">group 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discussions. </w:t>
      </w:r>
      <w:r>
        <w:rPr>
          <w:rFonts w:ascii="Tahoma" w:hAnsi="Tahoma" w:cs="Tahoma"/>
          <w:b/>
          <w:sz w:val="20"/>
          <w:szCs w:val="20"/>
        </w:rPr>
        <w:t>Each student</w:t>
      </w:r>
      <w:r w:rsidR="00F62F28" w:rsidRPr="00E00003">
        <w:rPr>
          <w:rFonts w:ascii="Tahoma" w:hAnsi="Tahoma" w:cs="Tahoma"/>
          <w:b/>
          <w:sz w:val="20"/>
          <w:szCs w:val="20"/>
        </w:rPr>
        <w:t xml:space="preserve"> </w:t>
      </w:r>
      <w:r w:rsidR="005D6A70">
        <w:rPr>
          <w:rFonts w:ascii="Tahoma" w:hAnsi="Tahoma" w:cs="Tahoma"/>
          <w:b/>
          <w:sz w:val="20"/>
          <w:szCs w:val="20"/>
        </w:rPr>
        <w:t xml:space="preserve">will </w:t>
      </w:r>
      <w:r w:rsidR="000E3E27">
        <w:rPr>
          <w:rFonts w:ascii="Tahoma" w:hAnsi="Tahoma" w:cs="Tahoma"/>
          <w:b/>
          <w:sz w:val="20"/>
          <w:szCs w:val="20"/>
        </w:rPr>
        <w:t>complete</w:t>
      </w:r>
      <w:r w:rsidR="00F62F28" w:rsidRPr="00E00003">
        <w:rPr>
          <w:rFonts w:ascii="Tahoma" w:hAnsi="Tahoma" w:cs="Tahoma"/>
          <w:b/>
          <w:sz w:val="20"/>
          <w:szCs w:val="20"/>
        </w:rPr>
        <w:t xml:space="preserve"> and then present a </w:t>
      </w:r>
      <w:r w:rsidR="000E3E27">
        <w:rPr>
          <w:rFonts w:ascii="Tahoma" w:hAnsi="Tahoma" w:cs="Tahoma"/>
          <w:b/>
          <w:sz w:val="20"/>
          <w:szCs w:val="20"/>
        </w:rPr>
        <w:t>“Home P</w:t>
      </w:r>
      <w:r w:rsidR="00F62F28" w:rsidRPr="00E00003">
        <w:rPr>
          <w:rFonts w:ascii="Tahoma" w:hAnsi="Tahoma" w:cs="Tahoma"/>
          <w:b/>
          <w:sz w:val="20"/>
          <w:szCs w:val="20"/>
        </w:rPr>
        <w:t>roject</w:t>
      </w:r>
      <w:r w:rsidR="000E3E27">
        <w:rPr>
          <w:rFonts w:ascii="Tahoma" w:hAnsi="Tahoma" w:cs="Tahoma"/>
          <w:b/>
          <w:sz w:val="20"/>
          <w:szCs w:val="20"/>
        </w:rPr>
        <w:t>”</w:t>
      </w:r>
      <w:r w:rsidR="00F62F28" w:rsidRPr="00E00003">
        <w:rPr>
          <w:rFonts w:ascii="Tahoma" w:hAnsi="Tahoma" w:cs="Tahoma"/>
          <w:b/>
          <w:sz w:val="20"/>
          <w:szCs w:val="20"/>
        </w:rPr>
        <w:t xml:space="preserve"> at the end of each quarter to their classmates. </w:t>
      </w:r>
    </w:p>
    <w:p w:rsidR="001B5E50" w:rsidRPr="00E00003" w:rsidRDefault="005D6A7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If a </w:t>
      </w:r>
      <w:r w:rsidR="00F62F28" w:rsidRPr="00E00003">
        <w:rPr>
          <w:rFonts w:ascii="Tahoma" w:hAnsi="Tahoma" w:cs="Tahoma"/>
          <w:b/>
          <w:sz w:val="20"/>
          <w:szCs w:val="20"/>
        </w:rPr>
        <w:t>student is having difficulty contributing, working together, or feeling overwhelmed wit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h their assignments, we </w:t>
      </w:r>
      <w:r w:rsidR="00F62F28" w:rsidRPr="00E00003">
        <w:rPr>
          <w:rFonts w:ascii="Tahoma" w:hAnsi="Tahoma" w:cs="Tahoma"/>
          <w:b/>
          <w:sz w:val="20"/>
          <w:szCs w:val="20"/>
        </w:rPr>
        <w:t xml:space="preserve">will notify you </w:t>
      </w:r>
      <w:r w:rsidR="0072551F">
        <w:rPr>
          <w:rFonts w:ascii="Tahoma" w:hAnsi="Tahoma" w:cs="Tahoma"/>
          <w:b/>
          <w:sz w:val="20"/>
          <w:szCs w:val="20"/>
        </w:rPr>
        <w:t>to work together to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 dec</w:t>
      </w:r>
      <w:r w:rsidR="001C1A13">
        <w:rPr>
          <w:rFonts w:ascii="Tahoma" w:hAnsi="Tahoma" w:cs="Tahoma"/>
          <w:b/>
          <w:sz w:val="20"/>
          <w:szCs w:val="20"/>
        </w:rPr>
        <w:t xml:space="preserve">ide what is best 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at that time. You will also need to </w:t>
      </w:r>
      <w:r w:rsidR="00F62F28" w:rsidRPr="00E00003">
        <w:rPr>
          <w:rFonts w:ascii="Tahoma" w:hAnsi="Tahoma" w:cs="Tahoma"/>
          <w:b/>
          <w:sz w:val="20"/>
          <w:szCs w:val="20"/>
        </w:rPr>
        <w:t>no</w:t>
      </w:r>
      <w:r w:rsidR="00E00003" w:rsidRPr="00E00003">
        <w:rPr>
          <w:rFonts w:ascii="Tahoma" w:hAnsi="Tahoma" w:cs="Tahoma"/>
          <w:b/>
          <w:sz w:val="20"/>
          <w:szCs w:val="20"/>
        </w:rPr>
        <w:t>tify us</w:t>
      </w:r>
      <w:r w:rsidR="008E5EAE">
        <w:rPr>
          <w:rFonts w:ascii="Tahoma" w:hAnsi="Tahoma" w:cs="Tahoma"/>
          <w:b/>
          <w:sz w:val="20"/>
          <w:szCs w:val="20"/>
        </w:rPr>
        <w:t xml:space="preserve"> at any time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 if </w:t>
      </w:r>
      <w:r w:rsidR="001C1A13">
        <w:rPr>
          <w:rFonts w:ascii="Tahoma" w:hAnsi="Tahoma" w:cs="Tahoma"/>
          <w:b/>
          <w:sz w:val="20"/>
          <w:szCs w:val="20"/>
        </w:rPr>
        <w:t>you feel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 it is</w:t>
      </w:r>
      <w:r>
        <w:rPr>
          <w:rFonts w:ascii="Tahoma" w:hAnsi="Tahoma" w:cs="Tahoma"/>
          <w:b/>
          <w:sz w:val="20"/>
          <w:szCs w:val="20"/>
        </w:rPr>
        <w:t xml:space="preserve"> not working</w:t>
      </w:r>
      <w:r w:rsidR="00F62F28" w:rsidRPr="00E00003">
        <w:rPr>
          <w:rFonts w:ascii="Tahoma" w:hAnsi="Tahoma" w:cs="Tahoma"/>
          <w:b/>
          <w:sz w:val="20"/>
          <w:szCs w:val="20"/>
        </w:rPr>
        <w:t xml:space="preserve">. </w:t>
      </w:r>
      <w:r w:rsidR="00E00003" w:rsidRPr="00E00003">
        <w:rPr>
          <w:rFonts w:ascii="Tahoma" w:hAnsi="Tahoma" w:cs="Tahoma"/>
          <w:b/>
          <w:sz w:val="20"/>
          <w:szCs w:val="20"/>
        </w:rPr>
        <w:t>Again, this is in add</w:t>
      </w:r>
      <w:r w:rsidR="00E00003">
        <w:rPr>
          <w:rFonts w:ascii="Tahoma" w:hAnsi="Tahoma" w:cs="Tahoma"/>
          <w:b/>
          <w:sz w:val="20"/>
          <w:szCs w:val="20"/>
        </w:rPr>
        <w:t>ition to what they are getting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 in their 2</w:t>
      </w:r>
      <w:r w:rsidR="00E00003" w:rsidRPr="00E00003">
        <w:rPr>
          <w:rFonts w:ascii="Tahoma" w:hAnsi="Tahoma" w:cs="Tahoma"/>
          <w:b/>
          <w:sz w:val="20"/>
          <w:szCs w:val="20"/>
          <w:vertAlign w:val="superscript"/>
        </w:rPr>
        <w:t>nd</w:t>
      </w:r>
      <w:r w:rsidR="000E3E27">
        <w:rPr>
          <w:rFonts w:ascii="Tahoma" w:hAnsi="Tahoma" w:cs="Tahoma"/>
          <w:b/>
          <w:sz w:val="20"/>
          <w:szCs w:val="20"/>
        </w:rPr>
        <w:t xml:space="preserve"> grade classrooms</w:t>
      </w:r>
      <w:r w:rsidR="00E00003" w:rsidRPr="00E00003">
        <w:rPr>
          <w:rFonts w:ascii="Tahoma" w:hAnsi="Tahoma" w:cs="Tahoma"/>
          <w:b/>
          <w:sz w:val="20"/>
          <w:szCs w:val="20"/>
        </w:rPr>
        <w:t>.</w:t>
      </w:r>
    </w:p>
    <w:p w:rsidR="00F62F28" w:rsidRDefault="000E3E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Mrs. </w:t>
      </w:r>
      <w:proofErr w:type="spellStart"/>
      <w:r>
        <w:rPr>
          <w:rFonts w:ascii="Tahoma" w:hAnsi="Tahoma" w:cs="Tahoma"/>
          <w:b/>
          <w:sz w:val="20"/>
          <w:szCs w:val="20"/>
        </w:rPr>
        <w:t>Crumpler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AIG Teacher and I, </w:t>
      </w:r>
      <w:proofErr w:type="gramStart"/>
      <w:r>
        <w:rPr>
          <w:rFonts w:ascii="Tahoma" w:hAnsi="Tahoma" w:cs="Tahoma"/>
          <w:b/>
          <w:sz w:val="20"/>
          <w:szCs w:val="20"/>
        </w:rPr>
        <w:t>are</w:t>
      </w:r>
      <w:proofErr w:type="gramEnd"/>
      <w:r w:rsidR="00E00003" w:rsidRPr="00E00003">
        <w:rPr>
          <w:rFonts w:ascii="Tahoma" w:hAnsi="Tahoma" w:cs="Tahoma"/>
          <w:b/>
          <w:sz w:val="20"/>
          <w:szCs w:val="20"/>
        </w:rPr>
        <w:t xml:space="preserve"> very e</w:t>
      </w:r>
      <w:r w:rsidR="001C1A13">
        <w:rPr>
          <w:rFonts w:ascii="Tahoma" w:hAnsi="Tahoma" w:cs="Tahoma"/>
          <w:b/>
          <w:sz w:val="20"/>
          <w:szCs w:val="20"/>
        </w:rPr>
        <w:t xml:space="preserve">xcited about being able to implement this for 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our </w:t>
      </w:r>
      <w:r w:rsidR="001C1A13">
        <w:rPr>
          <w:rFonts w:ascii="Tahoma" w:hAnsi="Tahoma" w:cs="Tahoma"/>
          <w:b/>
          <w:sz w:val="20"/>
          <w:szCs w:val="20"/>
        </w:rPr>
        <w:t>2</w:t>
      </w:r>
      <w:r w:rsidR="001C1A13" w:rsidRPr="001C1A13">
        <w:rPr>
          <w:rFonts w:ascii="Tahoma" w:hAnsi="Tahoma" w:cs="Tahoma"/>
          <w:b/>
          <w:sz w:val="20"/>
          <w:szCs w:val="20"/>
          <w:vertAlign w:val="superscript"/>
        </w:rPr>
        <w:t>nd</w:t>
      </w:r>
      <w:r w:rsidR="001C1A13">
        <w:rPr>
          <w:rFonts w:ascii="Tahoma" w:hAnsi="Tahoma" w:cs="Tahoma"/>
          <w:b/>
          <w:sz w:val="20"/>
          <w:szCs w:val="20"/>
        </w:rPr>
        <w:t xml:space="preserve"> grade </w:t>
      </w:r>
      <w:r w:rsidR="00E00003" w:rsidRPr="00E00003">
        <w:rPr>
          <w:rFonts w:ascii="Tahoma" w:hAnsi="Tahoma" w:cs="Tahoma"/>
          <w:b/>
          <w:sz w:val="20"/>
          <w:szCs w:val="20"/>
        </w:rPr>
        <w:t>students</w:t>
      </w:r>
      <w:r w:rsidR="001C1A13">
        <w:rPr>
          <w:rFonts w:ascii="Tahoma" w:hAnsi="Tahoma" w:cs="Tahoma"/>
          <w:b/>
          <w:sz w:val="20"/>
          <w:szCs w:val="20"/>
        </w:rPr>
        <w:t xml:space="preserve">. 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I want them to gain as much as possible from being a part of this </w:t>
      </w:r>
      <w:r w:rsidR="0072551F">
        <w:rPr>
          <w:rFonts w:ascii="Tahoma" w:hAnsi="Tahoma" w:cs="Tahoma"/>
          <w:b/>
          <w:sz w:val="20"/>
          <w:szCs w:val="20"/>
        </w:rPr>
        <w:t xml:space="preserve">enrichment </w:t>
      </w:r>
      <w:r w:rsidR="00E00003" w:rsidRPr="00E00003">
        <w:rPr>
          <w:rFonts w:ascii="Tahoma" w:hAnsi="Tahoma" w:cs="Tahoma"/>
          <w:b/>
          <w:sz w:val="20"/>
          <w:szCs w:val="20"/>
        </w:rPr>
        <w:t xml:space="preserve">group. </w:t>
      </w:r>
      <w:r w:rsidR="00F62F28" w:rsidRPr="00E00003">
        <w:rPr>
          <w:rFonts w:ascii="Tahoma" w:hAnsi="Tahoma" w:cs="Tahoma"/>
          <w:b/>
          <w:sz w:val="20"/>
          <w:szCs w:val="20"/>
        </w:rPr>
        <w:t xml:space="preserve"> </w:t>
      </w:r>
    </w:p>
    <w:p w:rsidR="000E3E27" w:rsidRDefault="000E3E27">
      <w:pPr>
        <w:rPr>
          <w:rFonts w:ascii="Tahoma" w:hAnsi="Tahoma" w:cs="Tahoma"/>
          <w:b/>
          <w:sz w:val="20"/>
          <w:szCs w:val="20"/>
        </w:rPr>
      </w:pPr>
    </w:p>
    <w:p w:rsidR="00E00003" w:rsidRDefault="00E000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Sincerely,</w:t>
      </w:r>
    </w:p>
    <w:p w:rsidR="000E3E27" w:rsidRDefault="000E3E27">
      <w:pPr>
        <w:rPr>
          <w:rFonts w:ascii="Tahoma" w:hAnsi="Tahoma" w:cs="Tahoma"/>
          <w:b/>
          <w:sz w:val="20"/>
          <w:szCs w:val="20"/>
        </w:rPr>
      </w:pPr>
    </w:p>
    <w:p w:rsidR="008E5EAE" w:rsidRDefault="00E000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Monica C. Crews</w:t>
      </w:r>
      <w:r w:rsidR="008E5EAE">
        <w:rPr>
          <w:rFonts w:ascii="Tahoma" w:hAnsi="Tahoma" w:cs="Tahoma"/>
          <w:b/>
          <w:sz w:val="20"/>
          <w:szCs w:val="20"/>
        </w:rPr>
        <w:t>, Assistant Principal</w:t>
      </w:r>
    </w:p>
    <w:p w:rsidR="00E8544D" w:rsidRDefault="00E8544D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576"/>
      </w:tblGrid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D" w:rsidRDefault="00E8544D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Track 1       April 4, 11, 18, 25   May 2, 9  </w:t>
            </w:r>
          </w:p>
        </w:tc>
      </w:tr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D" w:rsidRDefault="00E8544D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Home Project Presentations: Wk. of May 16</w:t>
            </w:r>
          </w:p>
        </w:tc>
      </w:tr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D" w:rsidRDefault="00E8544D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:rsidR="00E8544D" w:rsidRDefault="00E8544D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D" w:rsidRDefault="00E8544D">
            <w:pPr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  <w:t xml:space="preserve">Track 2      April 4, 11, 18, 25   May 2, 9  </w:t>
            </w:r>
          </w:p>
        </w:tc>
      </w:tr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D" w:rsidRDefault="00E8544D">
            <w:pPr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  <w:t>Home Project Presentations: Wk. of June 6 or 13</w:t>
            </w:r>
          </w:p>
        </w:tc>
      </w:tr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D" w:rsidRDefault="00E8544D">
            <w:pPr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</w:pPr>
          </w:p>
          <w:p w:rsidR="00E8544D" w:rsidRDefault="00E8544D">
            <w:pPr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</w:pPr>
          </w:p>
        </w:tc>
      </w:tr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D" w:rsidRDefault="00E8544D">
            <w:pPr>
              <w:rPr>
                <w:rFonts w:ascii="Tahoma" w:hAnsi="Tahoma" w:cs="Tahom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4"/>
                <w:szCs w:val="24"/>
              </w:rPr>
              <w:t xml:space="preserve">Track 3       April 4, 11  May 16, 23, 30  </w:t>
            </w:r>
          </w:p>
        </w:tc>
      </w:tr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D" w:rsidRDefault="00E8544D">
            <w:pPr>
              <w:rPr>
                <w:rFonts w:ascii="Tahoma" w:hAnsi="Tahoma" w:cs="Tahom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24"/>
                <w:szCs w:val="24"/>
              </w:rPr>
              <w:t xml:space="preserve">Home Project Presentations: Wk. of June 6 </w:t>
            </w:r>
          </w:p>
        </w:tc>
      </w:tr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D" w:rsidRDefault="00E8544D">
            <w:pPr>
              <w:rPr>
                <w:rFonts w:ascii="Tahoma" w:hAnsi="Tahoma" w:cs="Tahoma"/>
                <w:b/>
                <w:color w:val="FFC000"/>
                <w:sz w:val="24"/>
                <w:szCs w:val="24"/>
              </w:rPr>
            </w:pPr>
          </w:p>
          <w:p w:rsidR="00E8544D" w:rsidRDefault="00E8544D">
            <w:pPr>
              <w:rPr>
                <w:rFonts w:ascii="Tahoma" w:hAnsi="Tahoma" w:cs="Tahoma"/>
                <w:b/>
                <w:color w:val="FFC000"/>
                <w:sz w:val="24"/>
                <w:szCs w:val="24"/>
              </w:rPr>
            </w:pPr>
          </w:p>
        </w:tc>
      </w:tr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D" w:rsidRDefault="00E8544D">
            <w:pPr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Track 4      April 18, 25   May 2, 9,   16, 23, 30  </w:t>
            </w:r>
          </w:p>
        </w:tc>
      </w:tr>
      <w:tr w:rsidR="00E8544D" w:rsidTr="00E8544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D" w:rsidRDefault="00E8544D">
            <w:pPr>
              <w:rPr>
                <w:rFonts w:ascii="Tahoma" w:hAnsi="Tahoma" w:cs="Tahoma"/>
                <w:b/>
                <w:color w:val="FFC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Home Project Presentations: Wk. of May 30</w:t>
            </w:r>
          </w:p>
        </w:tc>
      </w:tr>
    </w:tbl>
    <w:p w:rsidR="00E8544D" w:rsidRDefault="00E8544D" w:rsidP="00E8544D">
      <w:pPr>
        <w:rPr>
          <w:rFonts w:ascii="Tahoma" w:hAnsi="Tahoma" w:cs="Tahoma"/>
          <w:b/>
          <w:sz w:val="20"/>
          <w:szCs w:val="20"/>
        </w:rPr>
      </w:pPr>
    </w:p>
    <w:p w:rsidR="00E8544D" w:rsidRDefault="00E8544D">
      <w:pPr>
        <w:rPr>
          <w:rFonts w:ascii="Tahoma" w:hAnsi="Tahoma" w:cs="Tahoma"/>
          <w:b/>
          <w:sz w:val="20"/>
          <w:szCs w:val="20"/>
        </w:rPr>
      </w:pPr>
    </w:p>
    <w:p w:rsidR="008E5EAE" w:rsidRPr="00E00003" w:rsidRDefault="008E5EAE">
      <w:pPr>
        <w:rPr>
          <w:rFonts w:ascii="Tahoma" w:hAnsi="Tahoma" w:cs="Tahoma"/>
          <w:b/>
          <w:sz w:val="20"/>
          <w:szCs w:val="20"/>
        </w:rPr>
      </w:pPr>
    </w:p>
    <w:sectPr w:rsidR="008E5EAE" w:rsidRPr="00E00003" w:rsidSect="00F2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6903"/>
    <w:multiLevelType w:val="hybridMultilevel"/>
    <w:tmpl w:val="CD4A48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335"/>
    <w:rsid w:val="00013D00"/>
    <w:rsid w:val="000E3E27"/>
    <w:rsid w:val="001B5E50"/>
    <w:rsid w:val="001C1A13"/>
    <w:rsid w:val="00233180"/>
    <w:rsid w:val="00235BF0"/>
    <w:rsid w:val="00277DF9"/>
    <w:rsid w:val="003C4395"/>
    <w:rsid w:val="00435B1A"/>
    <w:rsid w:val="004556E6"/>
    <w:rsid w:val="00570335"/>
    <w:rsid w:val="005C1AB1"/>
    <w:rsid w:val="005D6A70"/>
    <w:rsid w:val="006D6585"/>
    <w:rsid w:val="0072551F"/>
    <w:rsid w:val="00753616"/>
    <w:rsid w:val="008E5EAE"/>
    <w:rsid w:val="00AB0546"/>
    <w:rsid w:val="00C81466"/>
    <w:rsid w:val="00CC60C0"/>
    <w:rsid w:val="00DB65DF"/>
    <w:rsid w:val="00E00003"/>
    <w:rsid w:val="00E000F5"/>
    <w:rsid w:val="00E514E1"/>
    <w:rsid w:val="00E8544D"/>
    <w:rsid w:val="00ED1BFD"/>
    <w:rsid w:val="00F279E8"/>
    <w:rsid w:val="00F34770"/>
    <w:rsid w:val="00F6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50"/>
    <w:pPr>
      <w:ind w:left="720"/>
      <w:contextualSpacing/>
    </w:pPr>
  </w:style>
  <w:style w:type="table" w:styleId="TableGrid">
    <w:name w:val="Table Grid"/>
    <w:basedOn w:val="TableNormal"/>
    <w:uiPriority w:val="59"/>
    <w:rsid w:val="00E8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mcrews1</dc:creator>
  <cp:keywords/>
  <dc:description/>
  <cp:lastModifiedBy>mcrews1</cp:lastModifiedBy>
  <cp:revision>3</cp:revision>
  <cp:lastPrinted>2013-03-08T14:17:00Z</cp:lastPrinted>
  <dcterms:created xsi:type="dcterms:W3CDTF">2013-03-08T14:18:00Z</dcterms:created>
  <dcterms:modified xsi:type="dcterms:W3CDTF">2013-03-08T14:40:00Z</dcterms:modified>
</cp:coreProperties>
</file>